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widowControl w:val="1"/>
        <w:spacing w:line="240" w:lineRule="auto"/>
        <w:contextualSpacing w:val="0"/>
        <w:rPr>
          <w:rFonts w:ascii="Verdana" w:cs="Verdana" w:eastAsia="Verdana" w:hAnsi="Verdana"/>
          <w:sz w:val="18"/>
          <w:szCs w:val="18"/>
        </w:rPr>
      </w:pPr>
      <w:bookmarkStart w:colFirst="0" w:colLast="0" w:name="_qz4jlz6gq58v" w:id="0"/>
      <w:bookmarkEnd w:id="0"/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1">
      <w:pPr>
        <w:widowControl w:val="1"/>
        <w:spacing w:line="240" w:lineRule="auto"/>
        <w:ind w:left="4320" w:firstLine="720"/>
        <w:contextualSpacing w:val="0"/>
        <w:rPr>
          <w:rFonts w:ascii="Verdana" w:cs="Verdana" w:eastAsia="Verdana" w:hAnsi="Verdana"/>
          <w:sz w:val="18"/>
          <w:szCs w:val="18"/>
        </w:rPr>
      </w:pPr>
      <w:bookmarkStart w:colFirst="0" w:colLast="0" w:name="_pqemtht3gosd" w:id="1"/>
      <w:bookmarkEnd w:id="1"/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ab/>
        <w:tab/>
        <w:tab/>
        <w:t xml:space="preserve">Fano,</w:t>
        <w:tab/>
        <w:t xml:space="preserve">28/2/2018</w:t>
        <w:tab/>
        <w:tab/>
        <w:tab/>
        <w:tab/>
      </w:r>
    </w:p>
    <w:p w:rsidR="00000000" w:rsidDel="00000000" w:rsidP="00000000" w:rsidRDefault="00000000" w:rsidRPr="00000000" w14:paraId="00000002">
      <w:pPr>
        <w:widowControl w:val="1"/>
        <w:spacing w:line="240" w:lineRule="auto"/>
        <w:contextualSpacing w:val="0"/>
        <w:rPr>
          <w:rFonts w:ascii="Verdana" w:cs="Verdana" w:eastAsia="Verdana" w:hAnsi="Verdana"/>
          <w:sz w:val="18"/>
          <w:szCs w:val="18"/>
        </w:rPr>
      </w:pPr>
      <w:bookmarkStart w:colFirst="0" w:colLast="0" w:name="_ffunq39gh0u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240" w:lineRule="auto"/>
        <w:contextualSpacing w:val="0"/>
        <w:rPr>
          <w:rFonts w:ascii="Verdana" w:cs="Verdana" w:eastAsia="Verdana" w:hAnsi="Verdana"/>
          <w:sz w:val="18"/>
          <w:szCs w:val="18"/>
        </w:rPr>
      </w:pPr>
      <w:bookmarkStart w:colFirst="0" w:colLast="0" w:name="_6ktmlfufobq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40" w:lineRule="auto"/>
        <w:contextualSpacing w:val="0"/>
        <w:rPr>
          <w:rFonts w:ascii="Verdana" w:cs="Verdana" w:eastAsia="Verdana" w:hAnsi="Verdana"/>
          <w:sz w:val="18"/>
          <w:szCs w:val="18"/>
        </w:rPr>
      </w:pPr>
      <w:bookmarkStart w:colFirst="0" w:colLast="0" w:name="_ndpr053hpmi5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ind w:left="5760"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Ai Genitori degli Alunni</w:t>
      </w:r>
    </w:p>
    <w:p w:rsidR="00000000" w:rsidDel="00000000" w:rsidP="00000000" w:rsidRDefault="00000000" w:rsidRPr="00000000" w14:paraId="00000006">
      <w:pPr>
        <w:widowControl w:val="1"/>
        <w:spacing w:line="240" w:lineRule="auto"/>
        <w:ind w:left="5760"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Scuola Primaria « Gentile »</w:t>
      </w:r>
    </w:p>
    <w:p w:rsidR="00000000" w:rsidDel="00000000" w:rsidP="00000000" w:rsidRDefault="00000000" w:rsidRPr="00000000" w14:paraId="00000007">
      <w:pPr>
        <w:widowControl w:val="1"/>
        <w:spacing w:line="240" w:lineRule="auto"/>
        <w:ind w:left="5760"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LL.SS.</w:t>
      </w:r>
    </w:p>
    <w:p w:rsidR="00000000" w:rsidDel="00000000" w:rsidP="00000000" w:rsidRDefault="00000000" w:rsidRPr="00000000" w14:paraId="00000008">
      <w:pPr>
        <w:widowControl w:val="1"/>
        <w:spacing w:line="240" w:lineRule="auto"/>
        <w:ind w:left="5760" w:firstLine="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40" w:lineRule="auto"/>
        <w:ind w:left="5760" w:firstLine="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240" w:lineRule="auto"/>
        <w:ind w:left="5760" w:firstLine="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40" w:lineRule="auto"/>
        <w:ind w:left="5760" w:firstLine="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240" w:lineRule="auto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Oggetto: sospensione delle lezioni per le consultazioni elettorali</w:t>
      </w:r>
    </w:p>
    <w:p w:rsidR="00000000" w:rsidDel="00000000" w:rsidP="00000000" w:rsidRDefault="00000000" w:rsidRPr="00000000" w14:paraId="0000000D">
      <w:pPr>
        <w:widowControl w:val="1"/>
        <w:spacing w:line="240" w:lineRule="auto"/>
        <w:ind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240" w:lineRule="auto"/>
        <w:ind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40" w:lineRule="auto"/>
        <w:ind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40" w:lineRule="auto"/>
        <w:ind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40" w:lineRule="auto"/>
        <w:ind w:firstLine="720"/>
        <w:contextualSpacing w:val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40" w:lineRule="auto"/>
        <w:ind w:firstLine="720"/>
        <w:contextualSpacing w:val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Si comunica che la scuola, come di consueto, sarà sede di seggio per la prossima tornata elettorale (4 marzo 2018).</w:t>
      </w:r>
    </w:p>
    <w:p w:rsidR="00000000" w:rsidDel="00000000" w:rsidP="00000000" w:rsidRDefault="00000000" w:rsidRPr="00000000" w14:paraId="00000013">
      <w:pPr>
        <w:widowControl w:val="1"/>
        <w:spacing w:line="240" w:lineRule="auto"/>
        <w:ind w:firstLine="720"/>
        <w:contextualSpacing w:val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240" w:lineRule="auto"/>
        <w:ind w:firstLine="720"/>
        <w:contextualSpacing w:val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Pertanto le lezioni saranno 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sospese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nei giorni 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18"/>
          <w:szCs w:val="18"/>
          <w:rtl w:val="0"/>
        </w:rPr>
        <w:t xml:space="preserve">3 e 5 marzo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prossimi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line="240" w:lineRule="auto"/>
        <w:contextualSpacing w:val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contextualSpacing w:val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contextualSpacing w:val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contextualSpacing w:val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5370" w:firstLine="0"/>
        <w:contextualSpacing w:val="0"/>
        <w:rPr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5370" w:firstLine="0"/>
        <w:contextualSpacing w:val="0"/>
        <w:rPr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Athos Salucci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515" w:firstLine="0"/>
        <w:contextualSpacing w:val="0"/>
        <w:rPr/>
      </w:pPr>
      <w:r w:rsidDel="00000000" w:rsidR="00000000" w:rsidRPr="00000000">
        <w:rPr>
          <w:sz w:val="16"/>
          <w:szCs w:val="16"/>
          <w:rtl w:val="0"/>
        </w:rPr>
        <w:t xml:space="preserve">Firma autografa sostituita da indicazioni a mezzo stampa,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4515" w:firstLine="0"/>
        <w:contextualSpacing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sensi dell'art. 3, comma 2, del decreto legislativo n. 39/1993</w:t>
      </w:r>
    </w:p>
    <w:p w:rsidR="00000000" w:rsidDel="00000000" w:rsidP="00000000" w:rsidRDefault="00000000" w:rsidRPr="00000000" w14:paraId="0000001D">
      <w:pPr>
        <w:ind w:left="4515" w:firstLine="0"/>
        <w:contextualSpacing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contextualSpacing w:val="0"/>
        <w:rPr>
          <w:rFonts w:ascii="Georgia" w:cs="Georgia" w:eastAsia="Georgia" w:hAnsi="Georgi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>
          <w:rFonts w:ascii="Georgia" w:cs="Georgia" w:eastAsia="Georgia" w:hAnsi="Georgi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contextualSpacing w:val="0"/>
        <w:rPr>
          <w:rFonts w:ascii="Georgia" w:cs="Georgia" w:eastAsia="Georgia" w:hAnsi="Georgi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4515" w:firstLine="0"/>
        <w:contextualSpacing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contextualSpacing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/>
      <w:pgMar w:bottom="566" w:top="566" w:left="850" w:right="85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Cab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spacing w:line="360" w:lineRule="auto"/>
      <w:contextualSpacing w:val="0"/>
      <w:jc w:val="center"/>
      <w:rPr>
        <w:rFonts w:ascii="Verdana" w:cs="Verdana" w:eastAsia="Verdana" w:hAnsi="Verdana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contextualSpacing w:val="0"/>
      <w:rPr>
        <w:rFonts w:ascii="Georgia" w:cs="Georgia" w:eastAsia="Georgia" w:hAnsi="Georgia"/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1"/>
      <w:tblW w:w="10180.0" w:type="dxa"/>
      <w:jc w:val="left"/>
      <w:tblInd w:w="2.0" w:type="dxa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000"/>
    </w:tblPr>
    <w:tblGrid>
      <w:gridCol w:w="1245"/>
      <w:gridCol w:w="8775"/>
      <w:gridCol w:w="159.99999999999943"/>
      <w:tblGridChange w:id="0">
        <w:tblGrid>
          <w:gridCol w:w="1245"/>
          <w:gridCol w:w="8775"/>
          <w:gridCol w:w="159.99999999999943"/>
        </w:tblGrid>
      </w:tblGridChange>
    </w:tblGrid>
    <w:tr>
      <w:trPr>
        <w:trHeight w:val="1020" w:hRule="atLeast"/>
      </w:trPr>
      <w:tc>
        <w:tcPr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4">
          <w:pPr>
            <w:spacing w:line="240" w:lineRule="auto"/>
            <w:ind w:left="-105" w:firstLine="0"/>
            <w:contextualSpacing w:val="0"/>
            <w:rPr/>
          </w:pPr>
          <w:r w:rsidDel="00000000" w:rsidR="00000000" w:rsidRPr="00000000">
            <w:rPr>
              <w:rtl w:val="0"/>
            </w:rPr>
            <w:t xml:space="preserve">   </w:t>
          </w:r>
          <w:r w:rsidDel="00000000" w:rsidR="00000000" w:rsidRPr="00000000">
            <w:rPr/>
            <w:drawing>
              <wp:inline distB="0" distT="0" distL="114300" distR="114300">
                <wp:extent cx="379413" cy="465086"/>
                <wp:effectExtent b="0" l="0" r="0" t="0"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413" cy="46508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  <w:t xml:space="preserve">      </w:t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bottom"/>
        </w:tcPr>
        <w:p w:rsidR="00000000" w:rsidDel="00000000" w:rsidP="00000000" w:rsidRDefault="00000000" w:rsidRPr="00000000" w14:paraId="00000025">
          <w:pPr>
            <w:spacing w:line="360" w:lineRule="auto"/>
            <w:contextualSpacing w:val="0"/>
            <w:jc w:val="center"/>
            <w:rPr>
              <w:rFonts w:ascii="Verdana" w:cs="Verdana" w:eastAsia="Verdana" w:hAnsi="Verdana"/>
              <w:b w:val="1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8"/>
              <w:szCs w:val="18"/>
            </w:rPr>
            <w:drawing>
              <wp:inline distB="0" distT="0" distL="114300" distR="114300">
                <wp:extent cx="4189413" cy="732716"/>
                <wp:effectExtent b="0" l="0" r="0" t="0"/>
                <wp:docPr id="1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89413" cy="73271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4838700</wp:posOffset>
                </wp:positionH>
                <wp:positionV relativeFrom="paragraph">
                  <wp:posOffset>38100</wp:posOffset>
                </wp:positionV>
                <wp:extent cx="415290" cy="519113"/>
                <wp:effectExtent b="0" l="0" r="0" t="0"/>
                <wp:wrapSquare wrapText="bothSides" distB="0" distT="0" distL="114300" distR="11430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5290" cy="5191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6">
          <w:pPr>
            <w:spacing w:line="240" w:lineRule="auto"/>
            <w:contextualSpacing w:val="0"/>
            <w:rPr>
              <w:rFonts w:ascii="Cabin SemiBold" w:cs="Cabin SemiBold" w:eastAsia="Cabin SemiBold" w:hAnsi="Cabin SemiBold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spacing w:line="240" w:lineRule="auto"/>
            <w:contextualSpacing w:val="0"/>
            <w:jc w:val="center"/>
            <w:rPr>
              <w:rFonts w:ascii="Cabin SemiBold" w:cs="Cabin SemiBold" w:eastAsia="Cabin SemiBold" w:hAnsi="Cabin SemiBold"/>
              <w:sz w:val="28"/>
              <w:szCs w:val="28"/>
            </w:rPr>
          </w:pPr>
          <w:r w:rsidDel="00000000" w:rsidR="00000000" w:rsidRPr="00000000">
            <w:rPr>
              <w:rFonts w:ascii="Cabin SemiBold" w:cs="Cabin SemiBold" w:eastAsia="Cabin SemiBold" w:hAnsi="Cabin SemiBold"/>
              <w:sz w:val="28"/>
              <w:szCs w:val="28"/>
              <w:rtl w:val="0"/>
            </w:rPr>
            <w:t xml:space="preserve">Istituto  Comprensivo  “A.  Gandiglio” – Fano (PU)</w:t>
          </w:r>
        </w:p>
        <w:p w:rsidR="00000000" w:rsidDel="00000000" w:rsidP="00000000" w:rsidRDefault="00000000" w:rsidRPr="00000000" w14:paraId="00000028">
          <w:pPr>
            <w:spacing w:line="240" w:lineRule="auto"/>
            <w:contextualSpacing w:val="0"/>
            <w:rPr>
              <w:rFonts w:ascii="Cabin SemiBold" w:cs="Cabin SemiBold" w:eastAsia="Cabin SemiBold" w:hAnsi="Cabin SemiBold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spacing w:line="360" w:lineRule="auto"/>
            <w:contextualSpacing w:val="0"/>
            <w:jc w:val="center"/>
            <w:rPr>
              <w:rFonts w:ascii="Verdana" w:cs="Verdana" w:eastAsia="Verdana" w:hAnsi="Verdana"/>
              <w:b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8"/>
              <w:szCs w:val="18"/>
            </w:rPr>
            <w:drawing>
              <wp:inline distB="0" distT="0" distL="114300" distR="114300">
                <wp:extent cx="1365250" cy="229864"/>
                <wp:effectExtent b="0" l="0" r="0" t="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250" cy="2298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A">
          <w:pPr>
            <w:spacing w:line="240" w:lineRule="auto"/>
            <w:ind w:left="-75" w:firstLine="0"/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B">
    <w:pPr>
      <w:spacing w:line="240" w:lineRule="auto"/>
      <w:contextualSpacing w:val="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spacing w:line="240" w:lineRule="auto"/>
      <w:contextualSpacing w:val="0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it-IT"/>
      </w:rPr>
    </w:rPrDefault>
    <w:pPrDefault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20" w:before="480" w:lineRule="auto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spacing w:after="80" w:before="36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spacing w:after="80" w:before="280" w:lineRule="auto"/>
    </w:pPr>
    <w:rPr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spacing w:after="40" w:before="240" w:lineRule="auto"/>
    </w:pPr>
    <w:rPr>
      <w:i w:val="1"/>
      <w:color w:val="666666"/>
    </w:rPr>
  </w:style>
  <w:style w:type="paragraph" w:styleId="Heading5">
    <w:name w:val="heading 5"/>
    <w:basedOn w:val="Normal"/>
    <w:next w:val="Normal"/>
    <w:pPr>
      <w:spacing w:after="40" w:before="220" w:lineRule="auto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spacing w:after="40" w:before="200" w:lineRule="auto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binSemiBold-regular.ttf"/><Relationship Id="rId2" Type="http://schemas.openxmlformats.org/officeDocument/2006/relationships/font" Target="fonts/CabinSemiBold-bold.ttf"/><Relationship Id="rId3" Type="http://schemas.openxmlformats.org/officeDocument/2006/relationships/font" Target="fonts/CabinSemiBold-italic.ttf"/><Relationship Id="rId4" Type="http://schemas.openxmlformats.org/officeDocument/2006/relationships/font" Target="fonts/CabinSemiBol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4.jpg"/><Relationship Id="rId3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